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494A8" w14:textId="77777777" w:rsidR="00E16FD6" w:rsidRPr="00912A70" w:rsidRDefault="00E16FD6" w:rsidP="00E16FD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E16FD6" w:rsidRPr="00221483" w14:paraId="3BCCAD2B" w14:textId="77777777" w:rsidTr="008B493B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C27A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Componente Curricular:  Exclusivo de curso ( X )         Eixo Comum (  )                 Eixo Universal (  )</w:t>
            </w:r>
          </w:p>
        </w:tc>
      </w:tr>
      <w:tr w:rsidR="00E16FD6" w:rsidRPr="00221483" w14:paraId="69A26E6D" w14:textId="77777777" w:rsidTr="008B493B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2536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C533E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Núcleo Temático: LINGUAGENS, TÉCNICAS E TECNOLOGIAS</w:t>
            </w:r>
          </w:p>
        </w:tc>
      </w:tr>
      <w:tr w:rsidR="00E16FD6" w:rsidRPr="00221483" w14:paraId="0FBD2DB0" w14:textId="77777777" w:rsidTr="008B493B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34403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Nome do Componente Curricular:</w:t>
            </w:r>
          </w:p>
          <w:p w14:paraId="3C04D698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CRIAÇÃO PUBLICITÁRIA II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6534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Código do Componente Curricular:</w:t>
            </w:r>
          </w:p>
          <w:p w14:paraId="1D9C4985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6FD6" w:rsidRPr="00221483" w14:paraId="3FB1077E" w14:textId="77777777" w:rsidTr="008B493B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7F85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 xml:space="preserve">Carga horária: </w:t>
            </w:r>
          </w:p>
          <w:p w14:paraId="60BEEF33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2 horas aula</w:t>
            </w:r>
          </w:p>
          <w:p w14:paraId="17EB6839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32h/ 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0D60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proofErr w:type="gramStart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(  X</w:t>
            </w:r>
            <w:proofErr w:type="gramEnd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) Sala de aula</w:t>
            </w:r>
          </w:p>
          <w:p w14:paraId="45AFFE55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proofErr w:type="gramStart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(  </w:t>
            </w:r>
            <w:proofErr w:type="gramEnd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) Laboratório</w:t>
            </w:r>
          </w:p>
          <w:p w14:paraId="0BBCD049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(  </w:t>
            </w:r>
            <w:proofErr w:type="gramEnd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) </w:t>
            </w:r>
            <w:proofErr w:type="spellStart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25FB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 xml:space="preserve">Etapa: 4 </w:t>
            </w:r>
          </w:p>
        </w:tc>
      </w:tr>
      <w:tr w:rsidR="00E16FD6" w:rsidRPr="00221483" w14:paraId="40BD7C93" w14:textId="77777777" w:rsidTr="008B493B">
        <w:trPr>
          <w:trHeight w:val="3755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498A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sz w:val="22"/>
                <w:szCs w:val="22"/>
              </w:rPr>
              <w:t>Ementa:</w:t>
            </w:r>
          </w:p>
          <w:p w14:paraId="380C08E1" w14:textId="5CB857DB" w:rsidR="00221483" w:rsidRPr="00221483" w:rsidRDefault="00A17026" w:rsidP="00221483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val="pt"/>
              </w:rPr>
            </w:pPr>
            <w:r w:rsidRPr="00A1702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pt-BR"/>
              </w:rPr>
              <w:t>Desenvolvimento de raciocínio criativo e de estímulo à criação através de experimentação e de pesquisa de ferramentas teóricas e práticas. Entendimento dos princípios básicos da comunicação. Prática da narrativa e os conceitos de originalidade como ferramentas criativas. Criação como adequação ao mercado. Inovação de linguagem e adequação à mídia.  Processo de criação e desenvolvimento de anúncios, campanhas e ações de marketing.</w:t>
            </w:r>
          </w:p>
        </w:tc>
      </w:tr>
      <w:tr w:rsidR="00E16FD6" w:rsidRPr="00221483" w14:paraId="1D71C4CE" w14:textId="77777777" w:rsidTr="008B493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0EF44" w14:textId="2AA8BD7F" w:rsidR="00E16FD6" w:rsidRPr="00221483" w:rsidRDefault="00E16FD6" w:rsidP="008B49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1483">
              <w:rPr>
                <w:rFonts w:asciiTheme="minorHAnsi" w:hAnsiTheme="minorHAnsi" w:cstheme="minorHAnsi"/>
                <w:b/>
                <w:sz w:val="22"/>
                <w:szCs w:val="22"/>
              </w:rPr>
              <w:t>Conteúdo Programático</w:t>
            </w:r>
            <w:r w:rsidR="00BB1560" w:rsidRPr="0022148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20F522D" w14:textId="15B97AFF" w:rsidR="0007210B" w:rsidRDefault="0007210B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Adequação </w:t>
            </w:r>
            <w:r w:rsidR="00E80409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Criação</w:t>
            </w:r>
            <w:r w:rsidR="00E80409">
              <w:rPr>
                <w:rFonts w:asciiTheme="minorHAnsi" w:hAnsiTheme="minorHAnsi" w:cstheme="minorHAnsi"/>
                <w:sz w:val="22"/>
                <w:szCs w:val="22"/>
              </w:rPr>
              <w:t xml:space="preserve"> (com Planejamento e Mídia)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C2D82"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 em campanhas 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-  </w:t>
            </w:r>
            <w:r w:rsidR="00357124" w:rsidRPr="0022148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 papel do briefing de criação na elaboração de </w:t>
            </w:r>
            <w:r w:rsidRPr="00221483">
              <w:rPr>
                <w:rFonts w:asciiTheme="minorHAnsi" w:hAnsiTheme="minorHAnsi" w:cstheme="minorHAnsi"/>
                <w:i/>
                <w:sz w:val="22"/>
                <w:szCs w:val="22"/>
              </w:rPr>
              <w:t>jobs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7B045B5" w14:textId="4E126299" w:rsidR="004C7BFA" w:rsidRPr="00221483" w:rsidRDefault="004C7BFA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Conceito criativo e unidade de campanha.</w:t>
            </w:r>
          </w:p>
          <w:p w14:paraId="5DDD3397" w14:textId="5CE507BF" w:rsidR="0012520C" w:rsidRPr="00221483" w:rsidRDefault="0007210B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Unidade de campanha (conceitual, visual e textual). </w:t>
            </w:r>
            <w:r w:rsidR="00E80409">
              <w:rPr>
                <w:rFonts w:asciiTheme="minorHAnsi" w:hAnsiTheme="minorHAnsi" w:cstheme="minorHAnsi"/>
                <w:sz w:val="22"/>
                <w:szCs w:val="22"/>
              </w:rPr>
              <w:t xml:space="preserve"> Referência de </w:t>
            </w:r>
            <w:r w:rsidR="00261208">
              <w:rPr>
                <w:rFonts w:asciiTheme="minorHAnsi" w:hAnsiTheme="minorHAnsi" w:cstheme="minorHAnsi"/>
                <w:sz w:val="22"/>
                <w:szCs w:val="22"/>
              </w:rPr>
              <w:t>campanhas criativas.</w:t>
            </w:r>
          </w:p>
          <w:p w14:paraId="6AD87836" w14:textId="35213625" w:rsidR="00AF6E3B" w:rsidRPr="00221483" w:rsidRDefault="0007210B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Criação publicitária e o c</w:t>
            </w:r>
            <w:r w:rsidR="00E16FD6" w:rsidRPr="00221483">
              <w:rPr>
                <w:rFonts w:asciiTheme="minorHAnsi" w:hAnsiTheme="minorHAnsi" w:cstheme="minorHAnsi"/>
                <w:sz w:val="22"/>
                <w:szCs w:val="22"/>
              </w:rPr>
              <w:t>omportamento do consumidor: fatores demográfico</w:t>
            </w:r>
            <w:r w:rsidR="00DB3DDB" w:rsidRPr="0022148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16FD6" w:rsidRPr="00221483">
              <w:rPr>
                <w:rFonts w:asciiTheme="minorHAnsi" w:hAnsiTheme="minorHAnsi" w:cstheme="minorHAnsi"/>
                <w:sz w:val="22"/>
                <w:szCs w:val="22"/>
              </w:rPr>
              <w:t>, psicológicos, psicográficos.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Criação baseada em atitudes e comportamentos – </w:t>
            </w:r>
            <w:r w:rsidR="0036595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conceito de </w:t>
            </w:r>
            <w:r w:rsidR="008C2D82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público-alvo </w:t>
            </w:r>
            <w:r w:rsidR="0036595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e 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</w:t>
            </w:r>
            <w:r w:rsidR="0036595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36595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“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persona</w:t>
            </w:r>
            <w:r w:rsidR="0036595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”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em campanhas</w:t>
            </w:r>
            <w:r w:rsidR="0036595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</w:t>
            </w:r>
          </w:p>
          <w:p w14:paraId="61C7D1B4" w14:textId="06DF9C27" w:rsidR="00E16FD6" w:rsidRPr="00221483" w:rsidRDefault="00AF6E3B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Criação baseada em influências culturais: personalidade, valores e estilo de vida.</w:t>
            </w:r>
          </w:p>
          <w:p w14:paraId="0783105B" w14:textId="76CEF4B0" w:rsidR="00AA3303" w:rsidRDefault="00357124" w:rsidP="00AA33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Criação publicitária e C</w:t>
            </w:r>
            <w:r w:rsidR="00E16FD6" w:rsidRPr="00221483">
              <w:rPr>
                <w:rFonts w:asciiTheme="minorHAnsi" w:hAnsiTheme="minorHAnsi" w:cstheme="minorHAnsi"/>
                <w:sz w:val="22"/>
                <w:szCs w:val="22"/>
              </w:rPr>
              <w:t>onsumo simbólico</w:t>
            </w:r>
            <w:r w:rsidRPr="0022148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07210B" w:rsidRPr="00221483">
              <w:rPr>
                <w:rStyle w:val="Nmerodepgina"/>
                <w:rFonts w:asciiTheme="minorHAnsi" w:hAnsiTheme="minorHAnsi" w:cstheme="minorHAnsi"/>
                <w:b/>
                <w:spacing w:val="-1"/>
                <w:sz w:val="22"/>
                <w:szCs w:val="22"/>
                <w:shd w:val="clear" w:color="auto" w:fill="FFFFFF"/>
              </w:rPr>
              <w:t xml:space="preserve"> </w:t>
            </w:r>
            <w:r w:rsidR="0007210B" w:rsidRPr="00221483">
              <w:rPr>
                <w:rStyle w:val="Nmerodepgina"/>
                <w:rFonts w:asciiTheme="minorHAnsi" w:hAnsiTheme="minorHAnsi" w:cstheme="minorHAnsi"/>
                <w:spacing w:val="-1"/>
                <w:sz w:val="22"/>
                <w:szCs w:val="22"/>
                <w:shd w:val="clear" w:color="auto" w:fill="FFFFFF"/>
              </w:rPr>
              <w:t>a</w:t>
            </w:r>
            <w:r w:rsidR="0007210B" w:rsidRPr="00221483">
              <w:rPr>
                <w:rStyle w:val="Nmerodepgina"/>
                <w:rFonts w:asciiTheme="minorHAnsi" w:hAnsiTheme="minorHAnsi" w:cstheme="minorHAnsi"/>
                <w:b/>
                <w:spacing w:val="-1"/>
                <w:sz w:val="22"/>
                <w:szCs w:val="22"/>
                <w:shd w:val="clear" w:color="auto" w:fill="FFFFFF"/>
              </w:rPr>
              <w:t xml:space="preserve"> </w:t>
            </w:r>
            <w:r w:rsidR="0007210B" w:rsidRPr="00221483">
              <w:rPr>
                <w:rStyle w:val="Forte"/>
                <w:rFonts w:asciiTheme="minorHAnsi" w:hAnsiTheme="minorHAnsi" w:cstheme="minorHAnsi"/>
                <w:b w:val="0"/>
                <w:spacing w:val="-1"/>
                <w:sz w:val="22"/>
                <w:szCs w:val="22"/>
                <w:shd w:val="clear" w:color="auto" w:fill="FFFFFF"/>
              </w:rPr>
              <w:t>exploração de códigos culturai</w:t>
            </w:r>
            <w:r w:rsidRPr="00221483">
              <w:rPr>
                <w:rStyle w:val="Forte"/>
                <w:rFonts w:asciiTheme="minorHAnsi" w:hAnsiTheme="minorHAnsi" w:cstheme="minorHAnsi"/>
                <w:b w:val="0"/>
                <w:spacing w:val="-1"/>
                <w:sz w:val="22"/>
                <w:szCs w:val="22"/>
                <w:shd w:val="clear" w:color="auto" w:fill="FFFFFF"/>
              </w:rPr>
              <w:t>s</w:t>
            </w:r>
            <w:r w:rsidR="00AF6E3B" w:rsidRPr="00221483">
              <w:rPr>
                <w:rStyle w:val="Forte"/>
                <w:rFonts w:asciiTheme="minorHAnsi" w:hAnsiTheme="minorHAnsi" w:cstheme="minorHAnsi"/>
                <w:b w:val="0"/>
                <w:spacing w:val="-1"/>
                <w:sz w:val="22"/>
                <w:szCs w:val="22"/>
                <w:shd w:val="clear" w:color="auto" w:fill="FFFFFF"/>
              </w:rPr>
              <w:t>. O</w:t>
            </w:r>
            <w:r w:rsidRPr="00221483">
              <w:rPr>
                <w:rStyle w:val="Forte"/>
                <w:rFonts w:asciiTheme="minorHAnsi" w:hAnsiTheme="minorHAnsi" w:cstheme="minorHAnsi"/>
                <w:i/>
                <w:spacing w:val="-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7210B" w:rsidRPr="00221483">
              <w:rPr>
                <w:rFonts w:asciiTheme="minorHAnsi" w:hAnsiTheme="minorHAnsi" w:cstheme="minorHAnsi"/>
                <w:i/>
                <w:sz w:val="22"/>
                <w:szCs w:val="22"/>
                <w:lang w:val="pt-BR"/>
              </w:rPr>
              <w:t>lowsumer</w:t>
            </w:r>
            <w:proofErr w:type="spellEnd"/>
            <w:r w:rsidR="00AF6E3B"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="0007210B"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disseminad</w:t>
            </w:r>
            <w:r w:rsidR="00AF6E3B"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</w:t>
            </w:r>
            <w:r w:rsidR="0007210B"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pela propaganda</w:t>
            </w:r>
            <w:r w:rsidR="00C428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.</w:t>
            </w:r>
            <w:r w:rsidR="00AA330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</w:p>
          <w:p w14:paraId="1C90C34A" w14:textId="7C8DED95" w:rsidR="00E16FD6" w:rsidRPr="00AA3303" w:rsidRDefault="00AA3303" w:rsidP="00AA33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pacing w:val="-1"/>
                <w:sz w:val="22"/>
                <w:szCs w:val="22"/>
                <w:shd w:val="clear" w:color="auto" w:fill="FFFFFF"/>
              </w:rPr>
            </w:pPr>
            <w:r w:rsidRPr="00AA33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t-BR"/>
              </w:rPr>
              <w:t xml:space="preserve">Novas linguagens digitais, tais como </w:t>
            </w:r>
            <w:proofErr w:type="spellStart"/>
            <w:r w:rsidRPr="00AA330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pt-BR"/>
              </w:rPr>
              <w:t>emojis</w:t>
            </w:r>
            <w:proofErr w:type="spellEnd"/>
            <w:r w:rsidRPr="00AA33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t-BR"/>
              </w:rPr>
              <w:t xml:space="preserve">, </w:t>
            </w:r>
            <w:r w:rsidRPr="00AA330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pt-BR"/>
              </w:rPr>
              <w:t>memes</w:t>
            </w:r>
            <w:r w:rsidRPr="00AA33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AA3303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pt-BR"/>
              </w:rPr>
              <w:t>stickers</w:t>
            </w:r>
            <w:proofErr w:type="spellEnd"/>
            <w:r w:rsidRPr="00AA330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t-BR"/>
              </w:rPr>
              <w:t>, entre outros.</w:t>
            </w:r>
          </w:p>
          <w:p w14:paraId="08A0516E" w14:textId="0DA552BC" w:rsidR="0007210B" w:rsidRDefault="008C2D82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Campanhas s</w:t>
            </w:r>
            <w:r w:rsidR="00602439" w:rsidRPr="00221483">
              <w:rPr>
                <w:rFonts w:asciiTheme="minorHAnsi" w:hAnsiTheme="minorHAnsi" w:cstheme="minorHAnsi"/>
                <w:sz w:val="22"/>
                <w:szCs w:val="22"/>
              </w:rPr>
              <w:t>egmenta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das – análise e elaboração.</w:t>
            </w:r>
            <w:r w:rsidR="00357124"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27548FD" w14:textId="322C8892" w:rsidR="00AF6E3B" w:rsidRPr="00221483" w:rsidRDefault="00AF6E3B" w:rsidP="003659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Aulas expositivas, interativas, com apresentação de </w:t>
            </w:r>
            <w:r w:rsidRPr="00221483">
              <w:rPr>
                <w:rFonts w:asciiTheme="minorHAnsi" w:hAnsiTheme="minorHAnsi" w:cstheme="minorHAnsi"/>
                <w:i/>
                <w:sz w:val="22"/>
                <w:szCs w:val="22"/>
                <w:lang w:val="pt-BR"/>
              </w:rPr>
              <w:t>cases</w:t>
            </w:r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de </w:t>
            </w:r>
            <w:r w:rsidRPr="00221483">
              <w:rPr>
                <w:rFonts w:asciiTheme="minorHAnsi" w:hAnsiTheme="minorHAnsi" w:cstheme="minorHAnsi"/>
                <w:sz w:val="22"/>
                <w:szCs w:val="22"/>
              </w:rPr>
              <w:t>marcas e campanhas.</w:t>
            </w:r>
          </w:p>
          <w:p w14:paraId="63F3DCFD" w14:textId="77777777" w:rsidR="00E16FD6" w:rsidRPr="00221483" w:rsidRDefault="00E16FD6" w:rsidP="00AF6E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rPr>
                <w:rStyle w:val="Nmerodepgina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E16FD6" w:rsidRPr="00221483" w14:paraId="1E8079E1" w14:textId="77777777" w:rsidTr="008B493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E16FD6" w:rsidRPr="00221483" w14:paraId="06677124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097E615" w14:textId="77777777" w:rsidR="00E16FD6" w:rsidRPr="00221483" w:rsidRDefault="00E16FD6" w:rsidP="008B49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6285E6" w14:textId="77777777" w:rsidR="00E16FD6" w:rsidRPr="00221483" w:rsidRDefault="00E16FD6" w:rsidP="008B493B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B7B354" w14:textId="77777777" w:rsidR="00E16FD6" w:rsidRPr="00221483" w:rsidRDefault="00E16FD6" w:rsidP="008B493B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Referências Bibliográficas</w:t>
                  </w:r>
                </w:p>
              </w:tc>
            </w:tr>
            <w:tr w:rsidR="000365D1" w:rsidRPr="00221483" w14:paraId="4BEE6FCD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96C1A77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3401D66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45FBA24" w14:textId="77777777" w:rsidR="000365D1" w:rsidRPr="00221483" w:rsidRDefault="000365D1" w:rsidP="00CE5024">
                  <w:pPr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Apresentação do Plano de Ensino </w:t>
                  </w:r>
                </w:p>
                <w:p w14:paraId="0774C9E1" w14:textId="77777777" w:rsidR="000365D1" w:rsidRPr="00221483" w:rsidRDefault="000365D1" w:rsidP="00CE5024">
                  <w:pPr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798B517D" w14:textId="77777777" w:rsidR="001A3A91" w:rsidRPr="00221483" w:rsidRDefault="000365D1" w:rsidP="00CE5024">
                  <w:pPr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Breve Resgate do conteúdo de </w:t>
                  </w:r>
                </w:p>
                <w:p w14:paraId="5AE30933" w14:textId="44581C21" w:rsidR="00602439" w:rsidRPr="00221483" w:rsidRDefault="000365D1" w:rsidP="00CE5024">
                  <w:pPr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Criação</w:t>
                  </w:r>
                  <w:r w:rsidR="001A2D18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I </w:t>
                  </w:r>
                </w:p>
                <w:p w14:paraId="4908B170" w14:textId="0BB3C826" w:rsidR="000365D1" w:rsidRPr="00221483" w:rsidRDefault="00F85A81" w:rsidP="00CE5024">
                  <w:pPr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Processo criativo.</w:t>
                  </w:r>
                </w:p>
                <w:p w14:paraId="26716534" w14:textId="6D3EDEC8" w:rsidR="000365D1" w:rsidRPr="00221483" w:rsidRDefault="000365D1" w:rsidP="00CE5024">
                  <w:pPr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Formatos publicitários: impresso, audiovisual e digital.</w:t>
                  </w:r>
                </w:p>
                <w:p w14:paraId="7B745362" w14:textId="18FCF77B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C857A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</w:p>
                <w:p w14:paraId="787483F8" w14:textId="77777777" w:rsidR="00AF397A" w:rsidRPr="00221483" w:rsidRDefault="00AF397A" w:rsidP="00AF397A">
                  <w:pPr>
                    <w:jc w:val="both"/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  <w:r w:rsidRPr="00221483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>JESUS, Paula R. C. Criação Publicitária: conceitos, ideias e campanhas. São Paulo: Mackenzie, 2014.</w:t>
                  </w:r>
                </w:p>
                <w:p w14:paraId="08B96899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695FC178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543EA7C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98756CF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9625FEC" w14:textId="0945387B" w:rsidR="00780FB9" w:rsidRPr="00221483" w:rsidRDefault="00AD4448" w:rsidP="00CE502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76" w:lineRule="auto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 w:rsidRPr="00221483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Unidade de campanha (conceitual, visual e textual)</w:t>
                  </w:r>
                  <w:r w:rsidR="001A2D18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 e c</w:t>
                  </w:r>
                  <w:r w:rsidR="00780FB9" w:rsidRPr="00221483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onceito criativo </w:t>
                  </w:r>
                  <w:r w:rsidR="001A2D18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 xml:space="preserve">em </w:t>
                  </w:r>
                  <w:r w:rsidR="00780FB9" w:rsidRPr="00221483"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  <w:t>campanha.</w:t>
                  </w:r>
                </w:p>
                <w:p w14:paraId="1BFA2C8A" w14:textId="0B12068A" w:rsidR="00780FB9" w:rsidRDefault="00780FB9" w:rsidP="00CE502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76" w:lineRule="auto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</w:p>
                <w:p w14:paraId="4D91A078" w14:textId="1D282C4E" w:rsidR="00F85A81" w:rsidRPr="00221483" w:rsidRDefault="001A2D18" w:rsidP="00CE502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76" w:lineRule="auto"/>
                    <w:rPr>
                      <w:rFonts w:asciiTheme="minorHAnsi" w:eastAsia="Times New Roman" w:hAnsiTheme="minorHAnsi" w:cstheme="minorHAnsi"/>
                      <w:color w:val="auto"/>
                      <w:sz w:val="22"/>
                      <w:szCs w:val="22"/>
                      <w:bdr w:val="none" w:sz="0" w:space="0" w:color="auto"/>
                      <w:lang w:val="pt-BR" w:eastAsia="pt-BR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Referências de </w:t>
                  </w:r>
                  <w:r w:rsidR="00F85A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campanhas criativas.</w:t>
                  </w:r>
                </w:p>
                <w:p w14:paraId="081A3325" w14:textId="77777777" w:rsidR="000365D1" w:rsidRPr="00221483" w:rsidRDefault="000365D1" w:rsidP="00F85A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72B206" w14:textId="77777777" w:rsidR="007C05CA" w:rsidRPr="00221483" w:rsidRDefault="007C05CA" w:rsidP="007C05CA">
                  <w:pPr>
                    <w:jc w:val="both"/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  <w:r w:rsidRPr="00221483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>JESUS, Paula R. C. Criação Publicitária: conceitos, ideias e campanhas. São Paulo: Mackenzie, 2014.</w:t>
                  </w:r>
                </w:p>
                <w:p w14:paraId="7028D427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311DC96A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98E089D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ED37B6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CF5097" w14:textId="1CB40F2D" w:rsidR="001A3A91" w:rsidRPr="00221483" w:rsidRDefault="00CF6C7C" w:rsidP="00CE5024">
                  <w:pPr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Criação publicitária e o comportamento do consumidor: fatores demográficos, psicológicos, psicográficos. 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</w:p>
                <w:p w14:paraId="31048C05" w14:textId="77777777" w:rsidR="00AF397A" w:rsidRPr="00221483" w:rsidRDefault="00AF397A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F7F48AA" w14:textId="1E403CC2" w:rsidR="00AF397A" w:rsidRPr="00221483" w:rsidRDefault="00AF397A" w:rsidP="001A3A9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E4C7D1" w14:textId="77777777" w:rsidR="001A3A91" w:rsidRPr="00221483" w:rsidRDefault="001A3A91" w:rsidP="001A3A91">
                  <w:pPr>
                    <w:jc w:val="both"/>
                    <w:rPr>
                      <w:rStyle w:val="Nmerodepgina"/>
                      <w:rFonts w:asciiTheme="minorHAnsi" w:eastAsia="Calibri" w:hAnsiTheme="minorHAnsi" w:cstheme="minorHAnsi"/>
                      <w:iCs/>
                      <w:sz w:val="22"/>
                      <w:szCs w:val="22"/>
                    </w:rPr>
                  </w:pPr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CARRASCOZA, João </w:t>
                  </w:r>
                  <w:proofErr w:type="spellStart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Anzanello</w:t>
                  </w:r>
                  <w:proofErr w:type="spellEnd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. Estratégias criativas da Publicidade. </w:t>
                  </w:r>
                </w:p>
                <w:p w14:paraId="599A2072" w14:textId="77777777" w:rsidR="000365D1" w:rsidRDefault="000365D1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7DD54C" w14:textId="12C5D8F5" w:rsidR="009A6AFC" w:rsidRDefault="009A6AFC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E</w:t>
                  </w:r>
                </w:p>
                <w:p w14:paraId="486C510B" w14:textId="77777777" w:rsidR="009A6AFC" w:rsidRDefault="009A6AFC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E6DF693" w14:textId="027C980F" w:rsidR="009A6AFC" w:rsidRPr="00221483" w:rsidRDefault="009A6AFC" w:rsidP="009A6AFC">
                  <w:pPr>
                    <w:jc w:val="both"/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  <w:r w:rsidRPr="003F7BB2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SOLOMON, Michael R. </w:t>
                  </w:r>
                  <w:r w:rsidRPr="00A80AA5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lang w:val="pt-BR"/>
                    </w:rPr>
                    <w:t>O comportamento do consumidor</w:t>
                  </w:r>
                  <w:r w:rsidRPr="003F7BB2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: comprando, possuindo e sendo. </w:t>
                  </w:r>
                </w:p>
                <w:p w14:paraId="11136BDD" w14:textId="4B20E7E0" w:rsidR="009A6AFC" w:rsidRPr="00221483" w:rsidRDefault="009A6AFC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569DC9C0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EC4AFF6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A9F6302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C9F9230" w14:textId="5EEE01DE" w:rsidR="00AD4448" w:rsidRPr="00221483" w:rsidRDefault="00AD4448" w:rsidP="00AD444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52DFD1B8" w14:textId="2347F7C3" w:rsidR="00C42883" w:rsidRPr="00782B25" w:rsidRDefault="00C42883" w:rsidP="009A6AFC">
                  <w:pPr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</w:pP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 xml:space="preserve">Criação baseada em atitudes e comportamentos – </w:t>
                  </w:r>
                  <w:r w:rsidR="00782B25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 xml:space="preserve">conceito de 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público-alvo e persona em campanhas.</w:t>
                  </w:r>
                </w:p>
                <w:p w14:paraId="422FB098" w14:textId="4B1C7EF1" w:rsidR="009A6AFC" w:rsidRPr="00782B25" w:rsidRDefault="009A6AFC" w:rsidP="009A6AF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–</w:t>
                  </w:r>
                  <w:r w:rsidR="0096797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apresentação de anúncios, ações criativas </w:t>
                  </w:r>
                  <w:r w:rsidRPr="0096797E"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  <w:t>on e off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, campanhas sazonais.</w:t>
                  </w:r>
                </w:p>
                <w:p w14:paraId="0C68BC16" w14:textId="77777777" w:rsidR="007C05CA" w:rsidRPr="00782B25" w:rsidRDefault="007C05CA" w:rsidP="009A6AF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2769575" w14:textId="34A9EA26" w:rsidR="001A3A91" w:rsidRPr="00782B25" w:rsidRDefault="007C05CA" w:rsidP="00AD444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2B25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Trabalho para N1 </w:t>
                  </w:r>
                  <w:r w:rsidR="00782B25" w:rsidRPr="00782B25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–</w:t>
                  </w:r>
                  <w:r w:rsidRPr="00782B25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782B25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Pesquisa de campanha publicitária com análise de peças.</w:t>
                  </w:r>
                </w:p>
                <w:p w14:paraId="49BB198D" w14:textId="408C7655" w:rsidR="009A3FA7" w:rsidRPr="00782B25" w:rsidRDefault="00AF397A" w:rsidP="009A3FA7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Em grupo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até 6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alunos) –</w:t>
                  </w:r>
                  <w:r w:rsidR="00E6543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análise d</w:t>
                  </w:r>
                  <w:r w:rsidR="00CF6C7C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 </w:t>
                  </w: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campanha</w:t>
                  </w:r>
                  <w:r w:rsidR="009A3FA7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: verbal, visual, audiovisual</w:t>
                  </w:r>
                  <w:r w:rsidR="00E6543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e</w:t>
                  </w:r>
                  <w:r w:rsidR="009A3FA7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digital</w:t>
                  </w:r>
                  <w:r w:rsidR="00E6543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  <w:p w14:paraId="0594586A" w14:textId="4B58C9B5" w:rsidR="001A3A91" w:rsidRPr="00782B25" w:rsidRDefault="00AF397A" w:rsidP="00AD444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(sugestão: </w:t>
                  </w:r>
                  <w:r w:rsidR="009A3FA7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cada grupo deverá escolher uma campanha atual do produto/serviço </w:t>
                  </w:r>
                  <w:r w:rsidR="00CF6C7C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9A3FA7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sorteado </w:t>
                  </w:r>
                  <w:r w:rsidR="00E65432">
                    <w:rPr>
                      <w:rFonts w:asciiTheme="minorHAnsi" w:hAnsiTheme="minorHAnsi" w:cstheme="minorHAnsi"/>
                      <w:sz w:val="22"/>
                      <w:szCs w:val="22"/>
                    </w:rPr>
                    <w:t>em aula)</w:t>
                  </w:r>
                </w:p>
                <w:p w14:paraId="16662E6A" w14:textId="190F7D52" w:rsidR="00AF397A" w:rsidRPr="00782B25" w:rsidRDefault="001A3A91" w:rsidP="00AD444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 w:rsidR="00AD4448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</w:t>
                  </w:r>
                  <w:r w:rsidR="00AF397A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Pedir </w:t>
                  </w:r>
                  <w:r w:rsidR="009A3FA7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pesquisa do </w:t>
                  </w:r>
                  <w:r w:rsidR="00AD4448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público</w:t>
                  </w:r>
                  <w:r w:rsidR="009A3FA7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da campanha</w:t>
                  </w:r>
                  <w:r w:rsidR="00AD4448" w:rsidRPr="00782B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) </w:t>
                  </w:r>
                </w:p>
                <w:p w14:paraId="05F77E5D" w14:textId="77777777" w:rsidR="00AD4448" w:rsidRPr="00221483" w:rsidRDefault="00AD4448" w:rsidP="00AD4448">
                  <w:pP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0FA61A1F" w14:textId="20A53F33" w:rsidR="000365D1" w:rsidRPr="00221483" w:rsidRDefault="000365D1" w:rsidP="00AD444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6F87A8" w14:textId="77777777" w:rsidR="007C05CA" w:rsidRDefault="007C05CA" w:rsidP="009A6AFC">
                  <w:pPr>
                    <w:jc w:val="both"/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</w:p>
                <w:p w14:paraId="6C6ACDEC" w14:textId="39247A2B" w:rsidR="009A6AFC" w:rsidRPr="00221483" w:rsidRDefault="009A6AFC" w:rsidP="009A6AFC">
                  <w:pPr>
                    <w:jc w:val="both"/>
                    <w:rPr>
                      <w:rStyle w:val="Nmerodepgina"/>
                      <w:rFonts w:asciiTheme="minorHAnsi" w:eastAsia="Calibri" w:hAnsiTheme="minorHAnsi" w:cstheme="minorHAnsi"/>
                      <w:iCs/>
                      <w:sz w:val="22"/>
                      <w:szCs w:val="22"/>
                    </w:rPr>
                  </w:pPr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CARRASCOZA, João </w:t>
                  </w:r>
                  <w:proofErr w:type="spellStart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Anzanello</w:t>
                  </w:r>
                  <w:proofErr w:type="spellEnd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. Estratégias criativas da Publicidade. </w:t>
                  </w:r>
                </w:p>
                <w:p w14:paraId="68B49D39" w14:textId="77777777" w:rsidR="000365D1" w:rsidRDefault="000365D1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7B9DF0C" w14:textId="16BAC56B" w:rsidR="007C05CA" w:rsidRDefault="007C05CA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E</w:t>
                  </w:r>
                </w:p>
                <w:p w14:paraId="7242A193" w14:textId="77777777" w:rsidR="007C05CA" w:rsidRDefault="007C05CA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13D8030" w14:textId="77019BD9" w:rsidR="007C05CA" w:rsidRPr="00221483" w:rsidRDefault="007C05CA" w:rsidP="007C05CA">
                  <w:pPr>
                    <w:jc w:val="both"/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  <w:r w:rsidRPr="003F7BB2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SOLOMON, Michael R. </w:t>
                  </w:r>
                  <w:r w:rsidRPr="00A80AA5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lang w:val="pt-BR"/>
                    </w:rPr>
                    <w:t>O comportamento do consumidor</w:t>
                  </w:r>
                  <w:r w:rsidRPr="003F7BB2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: comprando, possuindo e sendo. </w:t>
                  </w:r>
                </w:p>
                <w:p w14:paraId="7244DB4B" w14:textId="16345F8F" w:rsidR="007C05CA" w:rsidRPr="00221483" w:rsidRDefault="007C05CA" w:rsidP="001A3A91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4D8CF1FD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E51AE2D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E93F5FA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DEA1427" w14:textId="2D466FB0" w:rsidR="000365D1" w:rsidRPr="00221483" w:rsidRDefault="00713F74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  <w:r w:rsidR="005D4508"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stratégias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criativas</w:t>
                  </w:r>
                  <w:r w:rsidR="005D4508"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e 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mensagem persuasiva </w:t>
                  </w:r>
                  <w:r w:rsidR="005D4508"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ao consumidor – tipos de consumidor: infantil, </w:t>
                  </w:r>
                  <w:r w:rsidR="00DF53A5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adolescente, jovem</w:t>
                  </w:r>
                  <w:r w:rsidR="005D4508"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, long</w:t>
                  </w:r>
                  <w:r w:rsidR="004C7BFA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  <w:r w:rsidR="00DF53A5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vo</w:t>
                  </w:r>
                  <w:r w:rsidR="005D4508"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185F8C0E" w14:textId="77777777" w:rsidR="005D4508" w:rsidRPr="00221483" w:rsidRDefault="005D4508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2E7D3A9" w14:textId="77777777" w:rsidR="005D4508" w:rsidRDefault="005D4508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D503497" w14:textId="202B47A0" w:rsidR="00713F74" w:rsidRPr="00221483" w:rsidRDefault="00713F74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Referência de campanhas e solicitação de leitura.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81ED53" w14:textId="77777777" w:rsidR="00E65432" w:rsidRPr="00221483" w:rsidRDefault="00E65432" w:rsidP="00E65432">
                  <w:pPr>
                    <w:jc w:val="both"/>
                    <w:rPr>
                      <w:rStyle w:val="Nmerodepgina"/>
                      <w:rFonts w:asciiTheme="minorHAnsi" w:eastAsia="Calibri" w:hAnsiTheme="minorHAnsi" w:cstheme="minorHAnsi"/>
                      <w:iCs/>
                      <w:sz w:val="22"/>
                      <w:szCs w:val="22"/>
                    </w:rPr>
                  </w:pPr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lastRenderedPageBreak/>
                    <w:t xml:space="preserve">CARRASCOZA, João </w:t>
                  </w:r>
                  <w:proofErr w:type="spellStart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Anzanello</w:t>
                  </w:r>
                  <w:proofErr w:type="spellEnd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. Estratégias criativas da Publicidade. </w:t>
                  </w:r>
                </w:p>
                <w:p w14:paraId="5E42AFCA" w14:textId="77777777" w:rsidR="00E65432" w:rsidRDefault="00E65432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54104E3B" w14:textId="25738C16" w:rsidR="000365D1" w:rsidRPr="00221483" w:rsidRDefault="007B18F9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Indicar</w:t>
                  </w:r>
                  <w:r w:rsidR="007C05C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E1668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capítulos de </w:t>
                  </w:r>
                  <w:r w:rsidR="001A3A91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livro</w:t>
                  </w:r>
                  <w:r w:rsidR="007C05C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</w:t>
                  </w:r>
                  <w:r w:rsidR="001A3A91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para prova – disponíve</w:t>
                  </w:r>
                  <w:r w:rsidR="007C05CA">
                    <w:rPr>
                      <w:rFonts w:asciiTheme="minorHAnsi" w:hAnsiTheme="minorHAnsi" w:cstheme="minorHAnsi"/>
                      <w:sz w:val="22"/>
                      <w:szCs w:val="22"/>
                    </w:rPr>
                    <w:t>is</w:t>
                  </w:r>
                  <w:r w:rsidR="001A3A91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online</w:t>
                  </w:r>
                  <w:r w:rsidR="007C05C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: </w:t>
                  </w:r>
                </w:p>
                <w:p w14:paraId="5663DB16" w14:textId="101C92E2" w:rsidR="001A3A91" w:rsidRDefault="001A3A91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FIGUEIREDO, Celso. </w:t>
                  </w:r>
                  <w:r w:rsidRPr="00221483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lang w:val="pt-BR"/>
                    </w:rPr>
                    <w:t>Redação publicitária: 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sedução pela palavra</w:t>
                  </w:r>
                </w:p>
                <w:p w14:paraId="333BB13C" w14:textId="140B0911" w:rsidR="00E1668B" w:rsidRDefault="00E1668B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</w:p>
                <w:p w14:paraId="0667827C" w14:textId="07AA002B" w:rsidR="00E1668B" w:rsidRDefault="00E1668B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E</w:t>
                  </w:r>
                </w:p>
                <w:p w14:paraId="1FD534FC" w14:textId="515E6656" w:rsidR="00E1668B" w:rsidRDefault="00E1668B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</w:p>
                <w:p w14:paraId="751FE812" w14:textId="77777777" w:rsidR="00E1668B" w:rsidRPr="00221483" w:rsidRDefault="00E1668B" w:rsidP="00E1668B">
                  <w:pPr>
                    <w:jc w:val="both"/>
                    <w:rPr>
                      <w:rStyle w:val="Nmerodepgina"/>
                      <w:rFonts w:asciiTheme="minorHAnsi" w:eastAsia="Calibri" w:hAnsiTheme="minorHAnsi" w:cstheme="minorHAnsi"/>
                      <w:iCs/>
                      <w:sz w:val="22"/>
                      <w:szCs w:val="22"/>
                    </w:rPr>
                  </w:pPr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CARRASCOZA, João </w:t>
                  </w:r>
                  <w:proofErr w:type="spellStart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Anzanello</w:t>
                  </w:r>
                  <w:proofErr w:type="spellEnd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. Estratégias criativas da Publicidade. </w:t>
                  </w:r>
                </w:p>
                <w:p w14:paraId="2D88D353" w14:textId="77777777" w:rsidR="00E1668B" w:rsidRDefault="00E1668B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</w:p>
                <w:p w14:paraId="78FE443E" w14:textId="5CD1F83D" w:rsidR="007C05CA" w:rsidRPr="00221483" w:rsidRDefault="007C05CA" w:rsidP="000365D1">
                  <w:pPr>
                    <w:framePr w:hSpace="180" w:wrap="around" w:vAnchor="text" w:hAnchor="page" w:x="932" w:y="80"/>
                    <w:snapToGrid w:val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0365D1" w:rsidRPr="00221483" w14:paraId="0318C87A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2C4D4E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59E6D5F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7BB4ED5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7479CA5" w14:textId="77777777" w:rsidR="007C05CA" w:rsidRPr="00221483" w:rsidRDefault="007C05CA" w:rsidP="007C05C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Criação baseada em influências culturais: personalidade, valores e estilo de vida.</w:t>
                  </w:r>
                </w:p>
                <w:p w14:paraId="463CC716" w14:textId="77777777" w:rsidR="007C05CA" w:rsidRPr="00221483" w:rsidRDefault="007C05CA" w:rsidP="007C05C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Hábitos e motivações de consumo: reconhecimento de necessidades e desejos. </w:t>
                  </w:r>
                </w:p>
                <w:p w14:paraId="7BB17609" w14:textId="77777777" w:rsidR="00F6619F" w:rsidRDefault="00F6619F" w:rsidP="007C05C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4AE6F69" w14:textId="3D478868" w:rsidR="007C05CA" w:rsidRPr="00221483" w:rsidRDefault="00F6619F" w:rsidP="007C05C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Referências sobre o assunto </w:t>
                  </w:r>
                  <w:r w:rsidR="009A667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em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campanhas</w:t>
                  </w:r>
                  <w:r w:rsidR="007C05CA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9A667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criativas.</w:t>
                  </w:r>
                </w:p>
                <w:p w14:paraId="0B7E5D8D" w14:textId="77777777" w:rsidR="00FC082A" w:rsidRPr="00221483" w:rsidRDefault="00FC082A" w:rsidP="00FC082A">
                  <w:pP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11BE3DDA" w14:textId="56B962D6" w:rsidR="009A6674" w:rsidRPr="00221483" w:rsidRDefault="009A6674" w:rsidP="009A6674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Dúvidas a respeito do trabalho -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grupos</w:t>
                  </w:r>
                </w:p>
                <w:p w14:paraId="69D6ACA7" w14:textId="68663CF0" w:rsidR="00FC082A" w:rsidRPr="00221483" w:rsidRDefault="00FC082A" w:rsidP="00FC082A">
                  <w:pP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AA6605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1686EF5E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8CFB122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CB43C5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FED57C2" w14:textId="1DFE2EDC" w:rsidR="007C05CA" w:rsidRPr="00221483" w:rsidRDefault="007C05CA" w:rsidP="007C05CA">
                  <w:pPr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Verificar pesquisa do público proposta no trabalho, interagir entre os grupos da turma. Dinâmica, troca</w:t>
                  </w:r>
                  <w:r w:rsidR="009A6674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de informaçãoe e ideias.</w:t>
                  </w:r>
                </w:p>
                <w:p w14:paraId="0E3A904D" w14:textId="77777777" w:rsidR="00654E31" w:rsidRPr="00221483" w:rsidRDefault="00654E31" w:rsidP="00654E31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626BE701" w14:textId="5111E057" w:rsidR="00FC082A" w:rsidRPr="00221483" w:rsidRDefault="007C05CA" w:rsidP="00FC082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Orientação aos grupos</w:t>
                  </w:r>
                </w:p>
                <w:p w14:paraId="4AF37B96" w14:textId="77777777" w:rsidR="000365D1" w:rsidRPr="00221483" w:rsidRDefault="000365D1" w:rsidP="001A3A91">
                  <w:pP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D90AF9" w14:textId="77777777" w:rsidR="000365D1" w:rsidRPr="00221483" w:rsidRDefault="000365D1" w:rsidP="00DC07D7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0365D1" w:rsidRPr="00221483" w14:paraId="3F6A0EF3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19994D5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BEF8540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ED7A1DE" w14:textId="04ABBA74" w:rsidR="00BE4E34" w:rsidRPr="00221483" w:rsidRDefault="009D37C8" w:rsidP="00654E3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N1 - </w:t>
                  </w:r>
                  <w:r w:rsidR="00360967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Orientação final </w:t>
                  </w:r>
                  <w:r w:rsidR="004C7BFA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sobre a</w:t>
                  </w:r>
                  <w:r w:rsidR="00360967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prova.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69B5A3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7CB3BD5B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CC46DC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theme="minorHAnsi"/>
                      <w:bCs/>
                      <w:i/>
                      <w:sz w:val="22"/>
                      <w:szCs w:val="22"/>
                    </w:rPr>
                  </w:pPr>
                </w:p>
                <w:p w14:paraId="51C743CE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theme="minorHAnsi"/>
                      <w:bCs/>
                      <w:i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3219B1A" w14:textId="17B35C3E" w:rsidR="007C05CA" w:rsidRPr="00221483" w:rsidRDefault="007C05CA" w:rsidP="007C05CA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Prova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(N1)</w:t>
                  </w:r>
                </w:p>
                <w:p w14:paraId="1B482045" w14:textId="77777777" w:rsidR="007C05CA" w:rsidRPr="00221483" w:rsidRDefault="007C05CA" w:rsidP="007C05C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90AB927" w14:textId="0052842C" w:rsidR="007C05CA" w:rsidRDefault="007C05CA" w:rsidP="007C05CA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Avaliação : prova individual – 7,0</w:t>
                  </w:r>
                  <w:r w:rsidR="004C7BFA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8A5362A" w14:textId="6756F407" w:rsidR="004C7BFA" w:rsidRPr="00221483" w:rsidRDefault="004C7BFA" w:rsidP="007C05CA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(estrutura da prova de acordo com modelo ENADE)</w:t>
                  </w:r>
                </w:p>
                <w:p w14:paraId="64812687" w14:textId="52F4E683" w:rsidR="00CE2878" w:rsidRPr="00221483" w:rsidRDefault="00CE2878" w:rsidP="00780FB9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AFEA13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365D1" w:rsidRPr="00221483" w14:paraId="68D62F58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6743FD3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4C14D8F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A40FBF9" w14:textId="77777777" w:rsidR="003D5150" w:rsidRDefault="007C05CA" w:rsidP="00780FB9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Vista de </w:t>
                  </w:r>
                  <w:r w:rsidR="00780FB9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Prova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</w:t>
                  </w:r>
                </w:p>
                <w:p w14:paraId="79910DE6" w14:textId="77777777" w:rsidR="003D5150" w:rsidRDefault="003D5150" w:rsidP="00780FB9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4CCF309B" w14:textId="77777777" w:rsidR="003D5150" w:rsidRPr="00DB27B1" w:rsidRDefault="003D5150" w:rsidP="003D5150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/>
                      <w:bCs/>
                      <w:color w:val="auto"/>
                      <w:u w:val="single"/>
                    </w:rPr>
                  </w:pPr>
                  <w:r w:rsidRPr="00DB27B1">
                    <w:rPr>
                      <w:rStyle w:val="nfaseIntensa1"/>
                      <w:rFonts w:ascii="Arial" w:hAnsi="Arial" w:cs="Arial"/>
                      <w:b/>
                      <w:bCs/>
                      <w:color w:val="auto"/>
                      <w:u w:val="single"/>
                    </w:rPr>
                    <w:t>Reapresentação do Plano de Ensino.</w:t>
                  </w:r>
                </w:p>
                <w:p w14:paraId="56B66626" w14:textId="69B51B48" w:rsidR="00360967" w:rsidRPr="003D5150" w:rsidRDefault="00780FB9" w:rsidP="00360967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  <w:p w14:paraId="4670F69C" w14:textId="0191CAFE" w:rsidR="00360967" w:rsidRDefault="00360967" w:rsidP="00360967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En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vio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do trabalho - apenas um aluno por grupo deverá enviar o  trabalho (moodle) – em word – e </w:t>
                  </w:r>
                  <w:r w:rsidR="0049372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em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arquivos </w:t>
                  </w:r>
                  <w:r w:rsidR="0049372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separados -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vídeo e/ou aúdio</w:t>
                  </w:r>
                  <w:r w:rsidR="0049372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– caso a campanha analisada tenha utilizado.</w:t>
                  </w:r>
                </w:p>
                <w:p w14:paraId="18822FCC" w14:textId="1B778C9E" w:rsidR="004C7BFA" w:rsidRPr="00221483" w:rsidRDefault="004C7BFA" w:rsidP="004C7BFA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 xml:space="preserve">Trabalho (N1) -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em grupo</w:t>
                  </w:r>
                  <w: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(até 6 pessoas)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– 3,0</w:t>
                  </w:r>
                </w:p>
                <w:p w14:paraId="5125217A" w14:textId="77777777" w:rsidR="004C7BFA" w:rsidRPr="00221483" w:rsidRDefault="004C7BFA" w:rsidP="00360967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76B18F84" w14:textId="77777777" w:rsidR="00360967" w:rsidRPr="00221483" w:rsidRDefault="00360967" w:rsidP="00360967">
                  <w:pPr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06C91A81" w14:textId="60513FDA" w:rsidR="0043151A" w:rsidRPr="00221483" w:rsidRDefault="0043151A" w:rsidP="004C7BFA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0A7923" w14:textId="77777777" w:rsidR="000365D1" w:rsidRPr="00221483" w:rsidRDefault="000365D1" w:rsidP="000365D1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4B16DA" w:rsidRPr="00221483" w14:paraId="57F52ACA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BE33814" w14:textId="77777777" w:rsidR="004B16DA" w:rsidRPr="00221483" w:rsidRDefault="004B16DA" w:rsidP="004B16D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EB53CC" w14:textId="77777777" w:rsidR="004B16DA" w:rsidRPr="00221483" w:rsidRDefault="004B16DA" w:rsidP="004B16DA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2D63D7F" w14:textId="77777777" w:rsidR="004B16DA" w:rsidRDefault="004B16DA" w:rsidP="004B16D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Style w:val="Forte"/>
                      <w:rFonts w:asciiTheme="minorHAnsi" w:hAnsiTheme="minorHAnsi" w:cstheme="minorHAnsi"/>
                      <w:b w:val="0"/>
                      <w:spacing w:val="-1"/>
                      <w:sz w:val="22"/>
                      <w:szCs w:val="22"/>
                      <w:shd w:val="clear" w:color="auto" w:fill="FFFFFF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Criação publicitária e Consumo simbólico</w:t>
                  </w: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:</w:t>
                  </w:r>
                  <w:r w:rsidRPr="00221483">
                    <w:rPr>
                      <w:rStyle w:val="Nmerodepgina"/>
                      <w:rFonts w:asciiTheme="minorHAnsi" w:hAnsiTheme="minorHAnsi" w:cstheme="minorHAnsi"/>
                      <w:b/>
                      <w:spacing w:val="-1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221483">
                    <w:rPr>
                      <w:rStyle w:val="Nmerodepgina"/>
                      <w:rFonts w:asciiTheme="minorHAnsi" w:hAnsiTheme="minorHAnsi" w:cstheme="minorHAnsi"/>
                      <w:spacing w:val="-1"/>
                      <w:sz w:val="22"/>
                      <w:szCs w:val="22"/>
                      <w:shd w:val="clear" w:color="auto" w:fill="FFFFFF"/>
                    </w:rPr>
                    <w:t>a</w:t>
                  </w:r>
                  <w:r w:rsidRPr="00221483">
                    <w:rPr>
                      <w:rStyle w:val="Nmerodepgina"/>
                      <w:rFonts w:asciiTheme="minorHAnsi" w:hAnsiTheme="minorHAnsi" w:cstheme="minorHAnsi"/>
                      <w:b/>
                      <w:spacing w:val="-1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221483">
                    <w:rPr>
                      <w:rStyle w:val="Forte"/>
                      <w:rFonts w:asciiTheme="minorHAnsi" w:hAnsiTheme="minorHAnsi" w:cstheme="minorHAnsi"/>
                      <w:b w:val="0"/>
                      <w:spacing w:val="-1"/>
                      <w:sz w:val="22"/>
                      <w:szCs w:val="22"/>
                      <w:shd w:val="clear" w:color="auto" w:fill="FFFFFF"/>
                    </w:rPr>
                    <w:t xml:space="preserve">exploração de códigos culturais. </w:t>
                  </w:r>
                </w:p>
                <w:p w14:paraId="50022008" w14:textId="77777777" w:rsidR="004B16DA" w:rsidRPr="00221483" w:rsidRDefault="004B16DA" w:rsidP="004B16DA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Fonts w:asciiTheme="minorHAnsi" w:hAnsiTheme="minorHAnsi" w:cstheme="minorHAnsi"/>
                      <w:bCs/>
                      <w:spacing w:val="-1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asciiTheme="minorHAnsi" w:hAnsiTheme="minorHAnsi" w:cstheme="minorHAnsi"/>
                      <w:bCs/>
                      <w:spacing w:val="-1"/>
                      <w:sz w:val="22"/>
                      <w:szCs w:val="22"/>
                      <w:shd w:val="clear" w:color="auto" w:fill="FFFFFF"/>
                    </w:rPr>
                    <w:t>Campanhas como exemplo</w:t>
                  </w:r>
                </w:p>
                <w:p w14:paraId="7C93A626" w14:textId="77777777" w:rsidR="004B16DA" w:rsidRPr="00221483" w:rsidRDefault="004B16DA" w:rsidP="004B16DA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CFA8EC1" w14:textId="77777777" w:rsidR="004B16DA" w:rsidRPr="00221483" w:rsidRDefault="004B16DA" w:rsidP="004B16DA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434D31" w14:textId="1C0E9EFF" w:rsidR="004B16DA" w:rsidRPr="00221483" w:rsidRDefault="004B16DA" w:rsidP="004B16DA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12C0E" w:rsidRPr="00221483" w14:paraId="752FCEAF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37766FD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theme="minorHAnsi"/>
                      <w:bCs/>
                      <w:i/>
                      <w:sz w:val="22"/>
                      <w:szCs w:val="22"/>
                    </w:rPr>
                  </w:pPr>
                </w:p>
                <w:p w14:paraId="46B6EF6C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Theme="minorHAnsi" w:hAnsiTheme="minorHAnsi" w:cstheme="minorHAnsi"/>
                      <w:bCs/>
                      <w:i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77E302A" w14:textId="77777777" w:rsidR="00412C0E" w:rsidRDefault="00412C0E" w:rsidP="00412C0E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360" w:lineRule="auto"/>
                  </w:pPr>
                </w:p>
                <w:p w14:paraId="0F0A73AF" w14:textId="77777777" w:rsidR="00412C0E" w:rsidRDefault="00412C0E" w:rsidP="00412C0E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  <w:r w:rsidRPr="00221483">
                    <w:rPr>
                      <w:rStyle w:val="Forte"/>
                      <w:rFonts w:asciiTheme="minorHAnsi" w:hAnsiTheme="minorHAnsi" w:cstheme="minorHAnsi"/>
                      <w:b w:val="0"/>
                      <w:spacing w:val="-1"/>
                      <w:sz w:val="22"/>
                      <w:szCs w:val="22"/>
                      <w:shd w:val="clear" w:color="auto" w:fill="FFFFFF"/>
                    </w:rPr>
                    <w:t>O</w:t>
                  </w:r>
                  <w:r w:rsidRPr="00221483">
                    <w:rPr>
                      <w:rStyle w:val="Forte"/>
                      <w:rFonts w:asciiTheme="minorHAnsi" w:hAnsiTheme="minorHAnsi" w:cstheme="minorHAnsi"/>
                      <w:i/>
                      <w:spacing w:val="-1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221483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val="pt-BR"/>
                    </w:rPr>
                    <w:t>lowsumer</w:t>
                  </w:r>
                  <w:proofErr w:type="spellEnd"/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 xml:space="preserve"> disseminado pela propaganda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.</w:t>
                  </w:r>
                </w:p>
                <w:p w14:paraId="1F04AB6F" w14:textId="77777777" w:rsidR="00412C0E" w:rsidRDefault="00412C0E" w:rsidP="00412C0E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Referência de campanha sobre consumo consciente.</w:t>
                  </w:r>
                </w:p>
                <w:p w14:paraId="11319745" w14:textId="77777777" w:rsidR="00412C0E" w:rsidRPr="00221483" w:rsidRDefault="00412C0E" w:rsidP="00412C0E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Fonts w:asciiTheme="minorHAnsi" w:hAnsiTheme="minorHAnsi" w:cstheme="minorHAnsi"/>
                      <w:bCs/>
                      <w:spacing w:val="-1"/>
                      <w:sz w:val="22"/>
                      <w:szCs w:val="22"/>
                      <w:shd w:val="clear" w:color="auto" w:fill="FFFFFF"/>
                    </w:rPr>
                  </w:pPr>
                </w:p>
                <w:p w14:paraId="3684F2A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Proposta para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N2 – Desenvolvimento de campanha on e off com foco 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no Consumo simbólico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  <w:p w14:paraId="255DE08A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6CEF5038" w14:textId="77777777" w:rsidR="004C7BFA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Sugestão:  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os 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grupos 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(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de 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até 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6 pessoas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funcionarão como planejamento e criação da agência</w:t>
                  </w:r>
                  <w:r w:rsidR="004C7B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1D7BC8E1" w14:textId="1916624D" w:rsidR="00412C0E" w:rsidRPr="00221483" w:rsidRDefault="004C7BFA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Deverão</w:t>
                  </w:r>
                  <w:r w:rsidR="00412C0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criar logo da agência.</w:t>
                  </w:r>
                  <w:r w:rsidR="00412C0E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Planejamento desenvolve briefing de criação e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Cri</w:t>
                  </w:r>
                  <w:r w:rsidR="00412C0E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ção </w:t>
                  </w:r>
                  <w:r w:rsidR="00412C0E"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desenvolve as peças </w:t>
                  </w:r>
                  <w:r w:rsidR="00412C0E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 acordo com o briefing proposto.</w:t>
                  </w:r>
                </w:p>
                <w:p w14:paraId="30D622CD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201DBC1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Sugestão de peças (víde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o/ storytelling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, OOH, cartaz, jingle, posts 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e peças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em redes sociais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, etc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). </w:t>
                  </w:r>
                </w:p>
                <w:p w14:paraId="3C584751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1B4BDDA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DE41C5A" w14:textId="33B68FE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Avaliação de N2  – </w:t>
                  </w:r>
                  <w:r w:rsidR="008F36F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</w:t>
                  </w: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rabalho em grupo (</w:t>
                  </w:r>
                  <w:r w:rsidR="008F36F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10</w:t>
                  </w: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,0)</w:t>
                  </w:r>
                </w:p>
                <w:p w14:paraId="23207F77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0C6B8BF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Sorteio do público-alvo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  <w:p w14:paraId="730BD14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AEA814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</w:p>
                <w:p w14:paraId="6D72FBB4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CARRASCOZA, João </w:t>
                  </w:r>
                  <w:proofErr w:type="spellStart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Anzanello</w:t>
                  </w:r>
                  <w:proofErr w:type="spellEnd"/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. Estratégias criativas da Publicidade. São Paulo: Estação das Letras e Cores, 2015.</w:t>
                  </w:r>
                  <w:r w:rsidRPr="00221483">
                    <w:rPr>
                      <w:rStyle w:val="Nmerodepgina"/>
                      <w:rFonts w:asciiTheme="minorHAnsi" w:eastAsia="Calibri" w:hAnsiTheme="minorHAnsi" w:cstheme="minorHAnsi"/>
                      <w:iCs/>
                      <w:sz w:val="22"/>
                      <w:szCs w:val="22"/>
                    </w:rPr>
                    <w:t xml:space="preserve"> </w:t>
                  </w:r>
                  <w:r w:rsidRPr="00221483"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  <w:t>(pp 22 – 60)</w:t>
                  </w:r>
                </w:p>
                <w:p w14:paraId="6F2F0C91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B021155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5FD10F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  <w:t>E</w:t>
                  </w:r>
                </w:p>
                <w:p w14:paraId="0BE3E493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C490C0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FF1FC2D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1642FCE" w14:textId="77777777" w:rsidR="00412C0E" w:rsidRPr="00221483" w:rsidRDefault="00412C0E" w:rsidP="00412C0E">
                  <w:pPr>
                    <w:framePr w:hSpace="180" w:wrap="around" w:vAnchor="text" w:hAnchor="page" w:x="932" w:y="80"/>
                    <w:tabs>
                      <w:tab w:val="left" w:pos="2070"/>
                    </w:tabs>
                    <w:jc w:val="both"/>
                    <w:outlineLvl w:val="0"/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</w:pP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FIGUEIREDO, Celso. </w:t>
                  </w:r>
                  <w:r w:rsidRPr="00221483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lang w:val="pt-BR"/>
                    </w:rPr>
                    <w:t>Redação publicitária: 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 xml:space="preserve">sedução pela palavra.2a Ed. São Paulo: </w:t>
                  </w:r>
                  <w:proofErr w:type="spellStart"/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>Cengage</w:t>
                  </w:r>
                  <w:proofErr w:type="spellEnd"/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 xml:space="preserve"> Learning, 2014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pt-BR"/>
                    </w:rPr>
                    <w:t xml:space="preserve"> (livro eletrônico).</w:t>
                  </w:r>
                </w:p>
                <w:p w14:paraId="2768A933" w14:textId="418E5BBD" w:rsidR="00412C0E" w:rsidRPr="00221483" w:rsidRDefault="00412C0E" w:rsidP="00412C0E">
                  <w:pPr>
                    <w:framePr w:hSpace="180" w:wrap="around" w:vAnchor="text" w:hAnchor="page" w:x="932" w:y="80"/>
                    <w:jc w:val="both"/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</w:rPr>
                  </w:pPr>
                </w:p>
              </w:tc>
            </w:tr>
            <w:tr w:rsidR="00412C0E" w:rsidRPr="00221483" w14:paraId="65E6F941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6190284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8824E01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B581C7E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4A055E84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Referência de </w:t>
                  </w:r>
                  <w:r w:rsidRPr="00221483">
                    <w:rPr>
                      <w:rFonts w:asciiTheme="minorHAnsi" w:hAnsiTheme="minorHAnsi" w:cstheme="minorHAnsi"/>
                      <w:sz w:val="22"/>
                      <w:szCs w:val="22"/>
                    </w:rPr>
                    <w:t>Briefing de Criação – modelos e interpretação do briefing de Criação.</w:t>
                  </w:r>
                </w:p>
                <w:p w14:paraId="4B07D9ED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07402920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 xml:space="preserve">Desenvolvimento de 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Briefing de criação em aula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437663CD" w14:textId="0BFEE66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Exercício criar persona</w:t>
                  </w:r>
                  <w:r w:rsidR="005976BE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(campanha)</w:t>
                  </w:r>
                </w:p>
                <w:p w14:paraId="26241AAB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31CA718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49F76437" w14:textId="05E4783F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BBD7B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eastAsia="Calibri" w:hAnsiTheme="minorHAnsi" w:cstheme="minorHAnsi"/>
                      <w:iCs/>
                      <w:sz w:val="22"/>
                      <w:szCs w:val="22"/>
                      <w:lang w:val="pt-BR"/>
                    </w:rPr>
                  </w:pPr>
                </w:p>
                <w:p w14:paraId="32CC6261" w14:textId="4E87A89D" w:rsidR="00412C0E" w:rsidRPr="00221483" w:rsidRDefault="002B3F07" w:rsidP="002B3F07">
                  <w:pPr>
                    <w:framePr w:hSpace="180" w:wrap="around" w:vAnchor="text" w:hAnchor="page" w:x="932" w:y="80"/>
                    <w:tabs>
                      <w:tab w:val="left" w:pos="2070"/>
                    </w:tabs>
                    <w:jc w:val="both"/>
                    <w:outlineLvl w:val="0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JESUS, Paula R. C. </w:t>
                  </w:r>
                  <w:r w:rsidRPr="00221483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lang w:val="pt-BR"/>
                    </w:rPr>
                    <w:t>Criação Publicitária:</w:t>
                  </w:r>
                  <w:r w:rsidRPr="00221483">
                    <w:rPr>
                      <w:rFonts w:asciiTheme="minorHAnsi" w:hAnsiTheme="minorHAnsi" w:cstheme="minorHAnsi"/>
                      <w:iCs/>
                      <w:sz w:val="22"/>
                      <w:szCs w:val="22"/>
                      <w:lang w:val="pt-BR"/>
                    </w:rPr>
                    <w:t xml:space="preserve"> conceitos, ideias e campanhas.</w:t>
                  </w:r>
                </w:p>
              </w:tc>
            </w:tr>
            <w:tr w:rsidR="00412C0E" w:rsidRPr="00221483" w14:paraId="01479C4C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8F5208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EEDED2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E58E41D" w14:textId="77777777" w:rsidR="00412C0E" w:rsidRPr="00A90DB2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0E58EDF9" w14:textId="128A86B2" w:rsidR="00E62672" w:rsidRPr="00A90DB2" w:rsidRDefault="005976BE" w:rsidP="00E62672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Fonts w:asciiTheme="minorHAnsi" w:eastAsia="Calibri" w:hAnsiTheme="minorHAnsi" w:cstheme="minorHAnsi"/>
                      <w:sz w:val="22"/>
                      <w:szCs w:val="22"/>
                      <w:lang w:val="pt"/>
                    </w:rPr>
                    <w:t>Criação (</w:t>
                  </w:r>
                  <w:r w:rsidR="00A90DB2">
                    <w:rPr>
                      <w:rFonts w:asciiTheme="minorHAnsi" w:eastAsia="Calibri" w:hAnsiTheme="minorHAnsi" w:cstheme="minorHAnsi"/>
                      <w:sz w:val="22"/>
                      <w:szCs w:val="22"/>
                      <w:lang w:val="pt"/>
                    </w:rPr>
                    <w:t>linguagens digitais</w:t>
                  </w:r>
                  <w:r>
                    <w:rPr>
                      <w:rFonts w:asciiTheme="minorHAnsi" w:eastAsia="Calibri" w:hAnsiTheme="minorHAnsi" w:cstheme="minorHAnsi"/>
                      <w:sz w:val="22"/>
                      <w:szCs w:val="22"/>
                      <w:lang w:val="pt"/>
                    </w:rPr>
                    <w:t xml:space="preserve">) </w:t>
                  </w:r>
                  <w:r w:rsidR="00A90DB2">
                    <w:rPr>
                      <w:rFonts w:asciiTheme="minorHAnsi" w:eastAsia="Calibri" w:hAnsiTheme="minorHAnsi" w:cstheme="minorHAnsi"/>
                      <w:sz w:val="22"/>
                      <w:szCs w:val="22"/>
                      <w:lang w:val="pt"/>
                    </w:rPr>
                    <w:t>– estudos de caso</w:t>
                  </w:r>
                  <w:r>
                    <w:rPr>
                      <w:rFonts w:asciiTheme="minorHAnsi" w:eastAsia="Calibri" w:hAnsiTheme="minorHAnsi" w:cstheme="minorHAnsi"/>
                      <w:sz w:val="22"/>
                      <w:szCs w:val="22"/>
                      <w:lang w:val="pt"/>
                    </w:rPr>
                    <w:t>.</w:t>
                  </w:r>
                </w:p>
                <w:p w14:paraId="28AFD2A7" w14:textId="66227D14" w:rsidR="00412C0E" w:rsidRPr="00A90DB2" w:rsidRDefault="00412C0E" w:rsidP="00412C0E">
                  <w:pPr>
                    <w:framePr w:hSpace="180" w:wrap="around" w:vAnchor="text" w:hAnchor="page" w:x="932" w:y="80"/>
                    <w:snapToGrid w:val="0"/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11034" w14:textId="51663A32" w:rsidR="00412C0E" w:rsidRPr="00A90DB2" w:rsidRDefault="00412C0E" w:rsidP="00A90DB2">
                  <w:pPr>
                    <w:jc w:val="both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  <w:lang w:val="pt-BR"/>
                    </w:rPr>
                  </w:pPr>
                </w:p>
              </w:tc>
            </w:tr>
            <w:tr w:rsidR="00412C0E" w:rsidRPr="00221483" w14:paraId="511B1E3F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43B766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DF88D7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917BB4" w14:textId="7618DA9B" w:rsidR="00165FDD" w:rsidRPr="00221483" w:rsidRDefault="005976BE" w:rsidP="00E62672">
                  <w:pPr>
                    <w:framePr w:hSpace="180" w:wrap="around" w:vAnchor="text" w:hAnchor="page" w:x="932" w:y="8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line="276" w:lineRule="auto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Atendimento aos grupos (campanha)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439796" w14:textId="2F32AE72" w:rsidR="00412C0E" w:rsidRPr="00221483" w:rsidRDefault="00412C0E" w:rsidP="005976B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12C0E" w:rsidRPr="00221483" w14:paraId="2FFB9C07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8643F0A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D3288A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603D45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E772274" w14:textId="77777777" w:rsidR="005976BE" w:rsidRDefault="005976B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Atendimento aos grupos</w:t>
                  </w:r>
                </w:p>
                <w:p w14:paraId="25FE7EFC" w14:textId="0A515D5B" w:rsidR="00412C0E" w:rsidRDefault="005976B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(campanha)</w:t>
                  </w:r>
                </w:p>
                <w:p w14:paraId="37C72208" w14:textId="057649EB" w:rsidR="00727FD8" w:rsidRPr="00221483" w:rsidRDefault="00727FD8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7155F5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412C0E" w:rsidRPr="00221483" w14:paraId="6FB5CD09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9D947A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25607A7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F1F1765" w14:textId="77777777" w:rsidR="005976BE" w:rsidRDefault="005976BE" w:rsidP="005976BE">
                  <w:pPr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En</w:t>
                  </w: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vio de trabalho (N2) via moodle</w:t>
                  </w: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 (a exemplo do que foi feito em N1).</w:t>
                  </w:r>
                </w:p>
                <w:p w14:paraId="516243EE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58BEEEE2" w14:textId="77777777" w:rsidR="00727FD8" w:rsidRDefault="00727FD8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Apresentação de trabalhos</w:t>
                  </w:r>
                </w:p>
                <w:p w14:paraId="49706AC2" w14:textId="20077276" w:rsidR="00727FD8" w:rsidRPr="00221483" w:rsidRDefault="00727FD8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BC6D30" w14:textId="0684EDA4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12C0E" w:rsidRPr="00221483" w14:paraId="3FAC4327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C87C330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57D815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DADC371" w14:textId="77777777" w:rsidR="00412C0E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65A7C239" w14:textId="77777777" w:rsidR="00412C0E" w:rsidRDefault="00727FD8" w:rsidP="00727F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 xml:space="preserve">Apresentação de trabalhos </w:t>
                  </w:r>
                </w:p>
                <w:p w14:paraId="1809A10E" w14:textId="123829DC" w:rsidR="00CE1DC3" w:rsidRPr="00221483" w:rsidRDefault="00CE1DC3" w:rsidP="00727FD8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Encerramento da N2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7460A4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12C0E" w:rsidRPr="00221483" w14:paraId="63BA66E1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990543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F6BA9DD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0606AE9" w14:textId="1D8964BF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Avaliação Substitutiva – prova individual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F24E80" w14:textId="305EA305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Conteúdo disponibilizado no moodle (aulas) e livros indicados para leituras durante o semestre.</w:t>
                  </w:r>
                </w:p>
              </w:tc>
            </w:tr>
            <w:tr w:rsidR="00412C0E" w:rsidRPr="00221483" w14:paraId="0393A6F8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109B28A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C1301B7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3033808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1483"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  <w:t>PF – Final – prova individual</w:t>
                  </w:r>
                </w:p>
                <w:p w14:paraId="3035C26B" w14:textId="652B411A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704855" w14:textId="2D6B7DCD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Conteúdo disponibilizado no moodle (aulas) e livros indicados para leituras durante o semestre.</w:t>
                  </w:r>
                </w:p>
              </w:tc>
            </w:tr>
            <w:tr w:rsidR="00412C0E" w:rsidRPr="00221483" w14:paraId="5FA1CC01" w14:textId="77777777" w:rsidTr="008B493B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2793383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EBA0401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214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13864EC" w14:textId="5E4FAD05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42883">
                    <w:rPr>
                      <w:rStyle w:val="nfaseIntensa1"/>
                      <w:rFonts w:asciiTheme="minorHAnsi" w:hAnsiTheme="minorHAnsi" w:cstheme="minorHAnsi"/>
                      <w:color w:val="auto"/>
                      <w:sz w:val="22"/>
                      <w:szCs w:val="22"/>
                    </w:rPr>
                    <w:t>Vista de Notas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845AF2" w14:textId="77777777" w:rsidR="00412C0E" w:rsidRPr="00221483" w:rsidRDefault="00412C0E" w:rsidP="00412C0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D1C3740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BB1560" w:rsidRPr="00221483" w14:paraId="3D944BC3" w14:textId="77777777" w:rsidTr="008B493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6A82" w14:textId="77777777" w:rsidR="00BB1560" w:rsidRPr="00221483" w:rsidRDefault="00BB1560" w:rsidP="00BB1560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b/>
                <w:iCs/>
                <w:sz w:val="22"/>
                <w:szCs w:val="22"/>
              </w:rPr>
              <w:lastRenderedPageBreak/>
              <w:t>Instrumentos Avaliativos</w:t>
            </w:r>
          </w:p>
          <w:p w14:paraId="6F682F8F" w14:textId="552E4939" w:rsidR="00DC4E05" w:rsidRPr="00221483" w:rsidRDefault="00BB1560" w:rsidP="00054A91">
            <w:pPr>
              <w:spacing w:line="276" w:lineRule="auto"/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N1 – </w:t>
            </w:r>
            <w:r w:rsidR="00DC4E05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Prova individual (</w:t>
            </w:r>
            <w:r w:rsidR="00F948A1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7</w:t>
            </w:r>
            <w:r w:rsidR="00DC4E05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,0) + trabalho em grupo (</w:t>
            </w:r>
            <w:r w:rsidR="00F948A1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3</w:t>
            </w:r>
            <w:r w:rsidR="00DC4E05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,0) </w:t>
            </w:r>
            <w:r w:rsidR="005976BE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= </w:t>
            </w:r>
            <w:r w:rsidR="00DC4E05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10,0</w:t>
            </w:r>
          </w:p>
          <w:p w14:paraId="25B1201A" w14:textId="77777777" w:rsidR="00BB1560" w:rsidRPr="00221483" w:rsidRDefault="00BB1560" w:rsidP="00054A91">
            <w:pPr>
              <w:spacing w:line="276" w:lineRule="auto"/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</w:p>
          <w:p w14:paraId="44BB9047" w14:textId="63D56294" w:rsidR="00BB1560" w:rsidRDefault="00BB1560" w:rsidP="00054A91">
            <w:pPr>
              <w:snapToGrid w:val="0"/>
              <w:spacing w:line="276" w:lineRule="auto"/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N2 </w:t>
            </w:r>
            <w:r w:rsidR="00DC4E05" w:rsidRPr="00221483">
              <w:rPr>
                <w:rStyle w:val="Nmerodepgina"/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–</w:t>
            </w:r>
            <w:r w:rsidR="00DC4E05"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Trabalho em grupo</w:t>
            </w:r>
            <w:r w:rsidR="00221483"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>: desenvolvimento de briefing de criação e peças publicitárias</w:t>
            </w:r>
            <w:r w:rsidR="005976BE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(campanha)</w:t>
            </w:r>
            <w:r w:rsidR="00DC4E05"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976BE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>=</w:t>
            </w:r>
            <w:r w:rsidR="00DC4E05"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>10,0</w:t>
            </w:r>
          </w:p>
          <w:p w14:paraId="04959641" w14:textId="77777777" w:rsidR="005976BE" w:rsidRPr="00221483" w:rsidRDefault="005976BE" w:rsidP="00054A91">
            <w:pPr>
              <w:snapToGrid w:val="0"/>
              <w:spacing w:line="276" w:lineRule="auto"/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9394006" w14:textId="6E5A2A3F" w:rsidR="00EA1449" w:rsidRPr="00221483" w:rsidRDefault="00EA1449" w:rsidP="00054A91">
            <w:pPr>
              <w:snapToGrid w:val="0"/>
              <w:spacing w:line="276" w:lineRule="auto"/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>Avaliação sub – Prova individual</w:t>
            </w:r>
            <w:r w:rsidR="00221483"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(vale 10,0)</w:t>
            </w:r>
          </w:p>
          <w:p w14:paraId="7A522CF9" w14:textId="6F032D46" w:rsidR="00EA1449" w:rsidRPr="00221483" w:rsidRDefault="00EA1449" w:rsidP="00054A91">
            <w:pPr>
              <w:snapToGrid w:val="0"/>
              <w:spacing w:line="276" w:lineRule="auto"/>
              <w:rPr>
                <w:rStyle w:val="nfaseIntensa1"/>
                <w:rFonts w:asciiTheme="minorHAnsi" w:hAnsiTheme="minorHAnsi" w:cstheme="minorHAnsi"/>
                <w:b/>
                <w:sz w:val="22"/>
                <w:szCs w:val="22"/>
              </w:rPr>
            </w:pPr>
            <w:r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>PF – Prova individual</w:t>
            </w:r>
            <w:r w:rsidR="00221483" w:rsidRPr="00221483">
              <w:rPr>
                <w:rStyle w:val="nfaseIntensa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(vale 10)</w:t>
            </w:r>
          </w:p>
        </w:tc>
      </w:tr>
      <w:tr w:rsidR="00E16FD6" w:rsidRPr="00221483" w14:paraId="710D62E9" w14:textId="77777777" w:rsidTr="008B493B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683B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Bibliografia Básica:</w:t>
            </w:r>
          </w:p>
          <w:p w14:paraId="733B81D0" w14:textId="2D58BBE4" w:rsidR="00E16FD6" w:rsidRPr="00B929D3" w:rsidRDefault="00E16FD6" w:rsidP="008B493B">
            <w:pPr>
              <w:jc w:val="both"/>
              <w:rPr>
                <w:rStyle w:val="Nmerodepgina"/>
                <w:rFonts w:asciiTheme="minorHAnsi" w:eastAsia="Calibri" w:hAnsiTheme="minorHAnsi" w:cstheme="minorHAnsi"/>
                <w:iCs/>
                <w:sz w:val="22"/>
                <w:szCs w:val="22"/>
              </w:rPr>
            </w:pPr>
            <w:r w:rsidRPr="00221483">
              <w:rPr>
                <w:rFonts w:asciiTheme="minorHAnsi" w:eastAsia="Calibri" w:hAnsiTheme="minorHAnsi" w:cstheme="minorHAnsi"/>
                <w:iCs/>
                <w:sz w:val="22"/>
                <w:szCs w:val="22"/>
                <w:lang w:val="pt-BR"/>
              </w:rPr>
              <w:t xml:space="preserve">CARRASCOZA, João </w:t>
            </w:r>
            <w:proofErr w:type="spellStart"/>
            <w:r w:rsidRPr="00221483">
              <w:rPr>
                <w:rFonts w:asciiTheme="minorHAnsi" w:eastAsia="Calibri" w:hAnsiTheme="minorHAnsi" w:cstheme="minorHAnsi"/>
                <w:iCs/>
                <w:sz w:val="22"/>
                <w:szCs w:val="22"/>
                <w:lang w:val="pt-BR"/>
              </w:rPr>
              <w:t>Anzanello</w:t>
            </w:r>
            <w:proofErr w:type="spellEnd"/>
            <w:r w:rsidRPr="00221483">
              <w:rPr>
                <w:rFonts w:asciiTheme="minorHAnsi" w:eastAsia="Calibri" w:hAnsiTheme="minorHAnsi" w:cstheme="minorHAnsi"/>
                <w:iCs/>
                <w:sz w:val="22"/>
                <w:szCs w:val="22"/>
                <w:lang w:val="pt-BR"/>
              </w:rPr>
              <w:t>.</w:t>
            </w:r>
            <w:r w:rsidRPr="00221483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t-BR"/>
              </w:rPr>
              <w:t xml:space="preserve"> Estratégias </w:t>
            </w:r>
            <w:r w:rsidR="001D7914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t-BR"/>
              </w:rPr>
              <w:t>C</w:t>
            </w:r>
            <w:r w:rsidRPr="00221483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t-BR"/>
              </w:rPr>
              <w:t>riativas da Publicidade</w:t>
            </w:r>
            <w:r w:rsidR="00707344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pt-BR"/>
              </w:rPr>
              <w:t>:</w:t>
            </w:r>
            <w:r w:rsidR="00707344" w:rsidRPr="00707344">
              <w:rPr>
                <w:rFonts w:asciiTheme="minorHAnsi" w:eastAsia="Calibri" w:hAnsiTheme="minorHAnsi" w:cstheme="minorHAnsi"/>
                <w:iCs/>
                <w:sz w:val="22"/>
                <w:szCs w:val="22"/>
              </w:rPr>
              <w:t>consumo e narrativa publicitária</w:t>
            </w:r>
            <w:r w:rsidRPr="00B929D3">
              <w:rPr>
                <w:rFonts w:asciiTheme="minorHAnsi" w:eastAsia="Calibri" w:hAnsiTheme="minorHAnsi" w:cstheme="minorHAnsi"/>
                <w:iCs/>
                <w:sz w:val="22"/>
                <w:szCs w:val="22"/>
                <w:lang w:val="pt-BR"/>
              </w:rPr>
              <w:t>. São Paulo: Estação das Letras e Cores, 2015.</w:t>
            </w:r>
          </w:p>
          <w:p w14:paraId="4CEFF55C" w14:textId="66186327" w:rsidR="00E16FD6" w:rsidRPr="00221483" w:rsidRDefault="00E16FD6" w:rsidP="008B493B">
            <w:pPr>
              <w:tabs>
                <w:tab w:val="left" w:pos="2070"/>
              </w:tabs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FIGUEIREDO, Celso. </w:t>
            </w:r>
            <w:r w:rsidRPr="0022148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>Redação publicitária: </w:t>
            </w:r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sedução pela palavra.2a Ed. São Paulo: </w:t>
            </w:r>
            <w:proofErr w:type="spellStart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Cengage</w:t>
            </w:r>
            <w:proofErr w:type="spellEnd"/>
            <w:r w:rsidRPr="0022148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Learning, 2014</w:t>
            </w:r>
            <w:r w:rsidR="007F6FBC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(livro eletrônico).</w:t>
            </w:r>
          </w:p>
          <w:p w14:paraId="2CA49A5F" w14:textId="7A15E888" w:rsidR="00E16FD6" w:rsidRPr="00221483" w:rsidRDefault="00E16FD6" w:rsidP="008B493B">
            <w:pPr>
              <w:tabs>
                <w:tab w:val="left" w:pos="2070"/>
              </w:tabs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NEGRI</w:t>
            </w:r>
            <w:r w:rsidRPr="0022148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>, Marina. </w:t>
            </w:r>
            <w:r w:rsidRPr="0022148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pt-BR"/>
              </w:rPr>
              <w:t>Contribuições da Língua Portuguesa para a Redação Publicitária</w:t>
            </w:r>
            <w:r w:rsidRPr="0022148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 xml:space="preserve">. </w:t>
            </w:r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São Paulo: 1a Ed. </w:t>
            </w:r>
            <w:proofErr w:type="spellStart"/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Cengage</w:t>
            </w:r>
            <w:proofErr w:type="spellEnd"/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Learning</w:t>
            </w:r>
            <w:r w:rsid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,</w:t>
            </w:r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201</w:t>
            </w:r>
            <w:r w:rsid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6 (livro eletrônico).</w:t>
            </w:r>
          </w:p>
          <w:p w14:paraId="41C30115" w14:textId="77777777" w:rsidR="00E16FD6" w:rsidRPr="00221483" w:rsidRDefault="00E16FD6" w:rsidP="008B493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6FD6" w:rsidRPr="00221483" w14:paraId="2DB0AEB6" w14:textId="77777777" w:rsidTr="008B493B">
        <w:trPr>
          <w:trHeight w:val="39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6E25" w14:textId="77777777" w:rsidR="00E16FD6" w:rsidRPr="00221483" w:rsidRDefault="00E16FD6" w:rsidP="008B493B">
            <w:pPr>
              <w:spacing w:line="360" w:lineRule="auto"/>
              <w:jc w:val="both"/>
              <w:rPr>
                <w:rStyle w:val="Nmerodepgina"/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</w:pPr>
            <w:r w:rsidRPr="00221483">
              <w:rPr>
                <w:rStyle w:val="Nmerodepgina"/>
                <w:rFonts w:asciiTheme="minorHAnsi" w:hAnsiTheme="minorHAnsi" w:cstheme="minorHAnsi"/>
                <w:i/>
                <w:iCs/>
                <w:sz w:val="22"/>
                <w:szCs w:val="22"/>
              </w:rPr>
              <w:t>Bibliografia Complementar:</w:t>
            </w:r>
          </w:p>
          <w:p w14:paraId="61A0C9C9" w14:textId="2D50DDF2" w:rsidR="00EE7B66" w:rsidRDefault="00EE7B66" w:rsidP="008B493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</w:pPr>
            <w:r w:rsidRP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CARRASCOZA, João </w:t>
            </w:r>
            <w:proofErr w:type="spellStart"/>
            <w:r w:rsidRP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Anzanello</w:t>
            </w:r>
            <w:proofErr w:type="spellEnd"/>
            <w:r w:rsidRP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. </w:t>
            </w:r>
            <w:r w:rsidRPr="00EE7B6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 xml:space="preserve">Do caos </w:t>
            </w:r>
            <w:r w:rsidR="0018210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>à</w:t>
            </w:r>
            <w:r w:rsidRPr="00EE7B6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 xml:space="preserve"> criação publicitária</w:t>
            </w:r>
            <w:r w:rsidRP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: processo criativo, plágio e </w:t>
            </w:r>
            <w:proofErr w:type="spellStart"/>
            <w:r w:rsidRP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ready-made</w:t>
            </w:r>
            <w:proofErr w:type="spellEnd"/>
            <w:r w:rsidRPr="00EE7B66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na publicidade. São Paulo: Saraiva, 2008.</w:t>
            </w:r>
          </w:p>
          <w:p w14:paraId="76F839EC" w14:textId="20B6FFD6" w:rsidR="0070227D" w:rsidRDefault="0070227D" w:rsidP="008B493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</w:pPr>
            <w:r w:rsidRPr="0070227D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FRANCO, Max. </w:t>
            </w:r>
            <w:proofErr w:type="spellStart"/>
            <w:r w:rsidRPr="0070227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>Storytelling</w:t>
            </w:r>
            <w:proofErr w:type="spellEnd"/>
            <w:r w:rsidRPr="0070227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 xml:space="preserve"> e suas aplicações no mundo dos negócios</w:t>
            </w:r>
            <w:r w:rsidRPr="0070227D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. Rio de Janeiro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:</w:t>
            </w:r>
            <w:r w:rsidRPr="0070227D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Atlas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,</w:t>
            </w:r>
            <w:r w:rsidRPr="0070227D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2015</w:t>
            </w:r>
            <w:r w:rsidR="0018210E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(livro eletrônico).</w:t>
            </w:r>
          </w:p>
          <w:p w14:paraId="7A8D2A20" w14:textId="23E8CB14" w:rsidR="00E16FD6" w:rsidRDefault="00E16FD6" w:rsidP="008B493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</w:pPr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JESUS, Paula R. C. </w:t>
            </w:r>
            <w:r w:rsidRPr="0022148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>Criação Publicitária:</w:t>
            </w:r>
            <w:r w:rsidRPr="00221483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 conceitos, ideias e campanhas. São Paulo: Mackenzie, 2014.</w:t>
            </w:r>
          </w:p>
          <w:p w14:paraId="34C39436" w14:textId="0A31CCDB" w:rsidR="003F7BB2" w:rsidRPr="00221483" w:rsidRDefault="003F7BB2" w:rsidP="008B493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</w:pPr>
            <w:r w:rsidRPr="003F7BB2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 xml:space="preserve">SOLOMON, Michael R. </w:t>
            </w:r>
            <w:r w:rsidRPr="00A80AA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t-BR"/>
              </w:rPr>
              <w:t>O comportamento do consumidor</w:t>
            </w:r>
            <w:r w:rsidRPr="003F7BB2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: comprando, possuindo e sendo. 7. ed. Porto Alegre: Bookman, 2008</w:t>
            </w:r>
            <w:r w:rsidR="00A80AA5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.</w:t>
            </w:r>
          </w:p>
          <w:p w14:paraId="1495FD1F" w14:textId="23F8B468" w:rsidR="00E16FD6" w:rsidRDefault="00E16FD6" w:rsidP="008B493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2148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VIEIRA, Stalimir. </w:t>
            </w:r>
            <w:r w:rsidRPr="0022148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Raciocínio criativo na publicidade</w:t>
            </w:r>
            <w:r w:rsidRPr="0022148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São Paulo: Martins Fontes, 2009. </w:t>
            </w:r>
          </w:p>
          <w:p w14:paraId="172DBDD2" w14:textId="5DB900C9" w:rsidR="00744206" w:rsidRPr="00221483" w:rsidRDefault="00744206" w:rsidP="008B493B">
            <w:pPr>
              <w:jc w:val="both"/>
              <w:rPr>
                <w:rStyle w:val="Nmerodepgina"/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Style w:val="Nmerodepgina"/>
                <w:rFonts w:asciiTheme="minorHAnsi" w:hAnsiTheme="minorHAnsi" w:cstheme="minorHAnsi"/>
                <w:bCs/>
                <w:sz w:val="22"/>
                <w:szCs w:val="22"/>
              </w:rPr>
              <w:t xml:space="preserve">XAVIER, Adilson. </w:t>
            </w:r>
            <w:r w:rsidRPr="00744206">
              <w:rPr>
                <w:rStyle w:val="Nmerodepgina"/>
                <w:rFonts w:asciiTheme="minorHAnsi" w:hAnsiTheme="minorHAnsi" w:cstheme="minorHAnsi"/>
                <w:bCs/>
                <w:i/>
                <w:sz w:val="22"/>
                <w:szCs w:val="22"/>
              </w:rPr>
              <w:t>Storytelling</w:t>
            </w:r>
            <w:r>
              <w:rPr>
                <w:rStyle w:val="Nmerodepgina"/>
                <w:rFonts w:asciiTheme="minorHAnsi" w:hAnsiTheme="minorHAnsi" w:cstheme="minorHAnsi"/>
                <w:bCs/>
                <w:sz w:val="22"/>
                <w:szCs w:val="22"/>
              </w:rPr>
              <w:t xml:space="preserve"> – histórias que deixam marcas. Rio de Janeiro: BestSeller, 2015.</w:t>
            </w:r>
          </w:p>
          <w:p w14:paraId="591C4C87" w14:textId="77777777" w:rsidR="00E16FD6" w:rsidRPr="00221483" w:rsidRDefault="00E16FD6" w:rsidP="008B493B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E94706" w14:textId="744F7497" w:rsidR="00567BCE" w:rsidRPr="00221483" w:rsidRDefault="00567BCE">
      <w:pPr>
        <w:rPr>
          <w:rFonts w:asciiTheme="minorHAnsi" w:hAnsiTheme="minorHAnsi" w:cstheme="minorHAnsi"/>
          <w:bCs/>
          <w:sz w:val="22"/>
          <w:szCs w:val="22"/>
        </w:rPr>
      </w:pPr>
    </w:p>
    <w:p w14:paraId="2738A956" w14:textId="77777777" w:rsidR="00BB1560" w:rsidRPr="00221483" w:rsidRDefault="00BB1560">
      <w:pPr>
        <w:rPr>
          <w:rFonts w:asciiTheme="minorHAnsi" w:hAnsiTheme="minorHAnsi" w:cstheme="minorHAnsi"/>
          <w:sz w:val="22"/>
          <w:szCs w:val="22"/>
        </w:rPr>
      </w:pPr>
    </w:p>
    <w:sectPr w:rsidR="00BB1560" w:rsidRPr="002214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BCE"/>
    <w:rsid w:val="000365D1"/>
    <w:rsid w:val="00040ADD"/>
    <w:rsid w:val="00054A91"/>
    <w:rsid w:val="0007210B"/>
    <w:rsid w:val="000A3D1C"/>
    <w:rsid w:val="001157F7"/>
    <w:rsid w:val="0012520C"/>
    <w:rsid w:val="00165FDD"/>
    <w:rsid w:val="0018210E"/>
    <w:rsid w:val="001A2D18"/>
    <w:rsid w:val="001A3A91"/>
    <w:rsid w:val="001D7914"/>
    <w:rsid w:val="00221483"/>
    <w:rsid w:val="00222F7B"/>
    <w:rsid w:val="002602B0"/>
    <w:rsid w:val="00261208"/>
    <w:rsid w:val="002B3F07"/>
    <w:rsid w:val="00324E25"/>
    <w:rsid w:val="00357124"/>
    <w:rsid w:val="00360967"/>
    <w:rsid w:val="00365955"/>
    <w:rsid w:val="003925D3"/>
    <w:rsid w:val="003A0EEB"/>
    <w:rsid w:val="003D5150"/>
    <w:rsid w:val="003F7BB2"/>
    <w:rsid w:val="00412C0E"/>
    <w:rsid w:val="0043151A"/>
    <w:rsid w:val="00480338"/>
    <w:rsid w:val="00493723"/>
    <w:rsid w:val="004A07FA"/>
    <w:rsid w:val="004A6B19"/>
    <w:rsid w:val="004B16DA"/>
    <w:rsid w:val="004C7BFA"/>
    <w:rsid w:val="005162A5"/>
    <w:rsid w:val="00531C03"/>
    <w:rsid w:val="00533B72"/>
    <w:rsid w:val="0056462F"/>
    <w:rsid w:val="00567BCE"/>
    <w:rsid w:val="005976BE"/>
    <w:rsid w:val="005C0AD8"/>
    <w:rsid w:val="005D4508"/>
    <w:rsid w:val="00602439"/>
    <w:rsid w:val="00606963"/>
    <w:rsid w:val="0064381F"/>
    <w:rsid w:val="00654E31"/>
    <w:rsid w:val="006B13E5"/>
    <w:rsid w:val="006F2A5B"/>
    <w:rsid w:val="0070227D"/>
    <w:rsid w:val="00702866"/>
    <w:rsid w:val="00707344"/>
    <w:rsid w:val="00713F74"/>
    <w:rsid w:val="00727FD8"/>
    <w:rsid w:val="00744206"/>
    <w:rsid w:val="00780FB9"/>
    <w:rsid w:val="00782B25"/>
    <w:rsid w:val="007B18F9"/>
    <w:rsid w:val="007C05CA"/>
    <w:rsid w:val="007D5A2A"/>
    <w:rsid w:val="007E638E"/>
    <w:rsid w:val="007F6FBC"/>
    <w:rsid w:val="00803EF3"/>
    <w:rsid w:val="00851628"/>
    <w:rsid w:val="00890A66"/>
    <w:rsid w:val="00891A4C"/>
    <w:rsid w:val="008939D4"/>
    <w:rsid w:val="008C2D82"/>
    <w:rsid w:val="008F36F7"/>
    <w:rsid w:val="00912A70"/>
    <w:rsid w:val="00951637"/>
    <w:rsid w:val="0096797E"/>
    <w:rsid w:val="00970876"/>
    <w:rsid w:val="00997568"/>
    <w:rsid w:val="009A3FA7"/>
    <w:rsid w:val="009A6674"/>
    <w:rsid w:val="009A6AFC"/>
    <w:rsid w:val="009D37C8"/>
    <w:rsid w:val="009F4AED"/>
    <w:rsid w:val="009F6079"/>
    <w:rsid w:val="00A17026"/>
    <w:rsid w:val="00A42FB2"/>
    <w:rsid w:val="00A80AA5"/>
    <w:rsid w:val="00A90DB2"/>
    <w:rsid w:val="00AA3303"/>
    <w:rsid w:val="00AD4448"/>
    <w:rsid w:val="00AF397A"/>
    <w:rsid w:val="00AF6E3B"/>
    <w:rsid w:val="00B13488"/>
    <w:rsid w:val="00B65056"/>
    <w:rsid w:val="00B71CE1"/>
    <w:rsid w:val="00B85C0A"/>
    <w:rsid w:val="00B929D3"/>
    <w:rsid w:val="00BB1560"/>
    <w:rsid w:val="00BB2FA5"/>
    <w:rsid w:val="00BE4E34"/>
    <w:rsid w:val="00C32491"/>
    <w:rsid w:val="00C36FC5"/>
    <w:rsid w:val="00C42883"/>
    <w:rsid w:val="00C53B16"/>
    <w:rsid w:val="00C74806"/>
    <w:rsid w:val="00CE1DC3"/>
    <w:rsid w:val="00CE2878"/>
    <w:rsid w:val="00CE5024"/>
    <w:rsid w:val="00CF6C7C"/>
    <w:rsid w:val="00D1423F"/>
    <w:rsid w:val="00D24170"/>
    <w:rsid w:val="00D90EA6"/>
    <w:rsid w:val="00D90F79"/>
    <w:rsid w:val="00DA0488"/>
    <w:rsid w:val="00DB3DDB"/>
    <w:rsid w:val="00DC07D7"/>
    <w:rsid w:val="00DC4E05"/>
    <w:rsid w:val="00DF53A5"/>
    <w:rsid w:val="00E10099"/>
    <w:rsid w:val="00E1668B"/>
    <w:rsid w:val="00E16FD6"/>
    <w:rsid w:val="00E62672"/>
    <w:rsid w:val="00E65432"/>
    <w:rsid w:val="00E80409"/>
    <w:rsid w:val="00EA1449"/>
    <w:rsid w:val="00EA6F23"/>
    <w:rsid w:val="00EE7B66"/>
    <w:rsid w:val="00F20A4B"/>
    <w:rsid w:val="00F6619F"/>
    <w:rsid w:val="00F85A81"/>
    <w:rsid w:val="00F948A1"/>
    <w:rsid w:val="00FC082A"/>
    <w:rsid w:val="00FC28E6"/>
    <w:rsid w:val="00FC3924"/>
    <w:rsid w:val="00FD646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EE2E"/>
  <w15:chartTrackingRefBased/>
  <w15:docId w15:val="{0BFA3C55-12A0-4591-B209-AB09B20A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E16F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0721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rsid w:val="00E16FD6"/>
    <w:rPr>
      <w:lang w:val="pt-PT"/>
    </w:rPr>
  </w:style>
  <w:style w:type="character" w:customStyle="1" w:styleId="nfaseIntensa1">
    <w:name w:val="Ênfase Intensa1"/>
    <w:rsid w:val="00E16FD6"/>
  </w:style>
  <w:style w:type="character" w:customStyle="1" w:styleId="Ttulo1Char">
    <w:name w:val="Título 1 Char"/>
    <w:basedOn w:val="Fontepargpadro"/>
    <w:link w:val="Ttulo1"/>
    <w:uiPriority w:val="9"/>
    <w:rsid w:val="0007210B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val="pt-PT"/>
    </w:rPr>
  </w:style>
  <w:style w:type="character" w:styleId="Forte">
    <w:name w:val="Strong"/>
    <w:basedOn w:val="Fontepargpadro"/>
    <w:uiPriority w:val="22"/>
    <w:qFormat/>
    <w:rsid w:val="000721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jesus</dc:creator>
  <cp:keywords/>
  <dc:description/>
  <cp:lastModifiedBy>DANIELA SACUCHI AMERENO</cp:lastModifiedBy>
  <cp:revision>2</cp:revision>
  <dcterms:created xsi:type="dcterms:W3CDTF">2020-02-11T18:42:00Z</dcterms:created>
  <dcterms:modified xsi:type="dcterms:W3CDTF">2020-02-11T18:42:00Z</dcterms:modified>
</cp:coreProperties>
</file>